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D15C4" w14:textId="19A306A2" w:rsidR="00FC1B4A" w:rsidRDefault="008D51EE" w:rsidP="00FC1B4A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 </w:t>
      </w:r>
      <w:r w:rsidR="00FC1B4A">
        <w:rPr>
          <w:rFonts w:ascii="Times New Roman" w:hAnsi="Times New Roman"/>
          <w:lang w:val="hr-BA"/>
        </w:rPr>
        <w:t>Na temelju članka 35. Zakona o vlasništvu i drugim stvarnim pravima (</w:t>
      </w:r>
      <w:r w:rsidR="004E57B5">
        <w:rPr>
          <w:rFonts w:ascii="Times New Roman" w:hAnsi="Times New Roman"/>
          <w:lang w:val="hr-BA"/>
        </w:rPr>
        <w:t>„</w:t>
      </w:r>
      <w:r w:rsidR="00FC1B4A"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 w:rsidR="00FC1B4A">
        <w:rPr>
          <w:rFonts w:ascii="Times New Roman" w:hAnsi="Times New Roman"/>
          <w:lang w:val="hr-BA"/>
        </w:rPr>
        <w:t>, broj: 91/96, 68/98, 137/99, 22/00, 73/00 i 141/01</w:t>
      </w:r>
      <w:r w:rsidR="00AA403E">
        <w:rPr>
          <w:rFonts w:ascii="Times New Roman" w:hAnsi="Times New Roman"/>
          <w:lang w:val="hr-BA"/>
        </w:rPr>
        <w:t>,79/06, 1</w:t>
      </w:r>
      <w:r>
        <w:rPr>
          <w:rFonts w:ascii="Times New Roman" w:hAnsi="Times New Roman"/>
          <w:lang w:val="hr-BA"/>
        </w:rPr>
        <w:t xml:space="preserve">41/06, 146/ 08, 38/09, 153/09, </w:t>
      </w:r>
      <w:r w:rsidR="00AA403E">
        <w:rPr>
          <w:rFonts w:ascii="Times New Roman" w:hAnsi="Times New Roman"/>
          <w:lang w:val="hr-BA"/>
        </w:rPr>
        <w:t>143/1</w:t>
      </w:r>
      <w:r w:rsidR="005B45F7">
        <w:rPr>
          <w:rFonts w:ascii="Times New Roman" w:hAnsi="Times New Roman"/>
          <w:lang w:val="hr-BA"/>
        </w:rPr>
        <w:t xml:space="preserve">2, </w:t>
      </w:r>
      <w:r>
        <w:rPr>
          <w:rFonts w:ascii="Times New Roman" w:hAnsi="Times New Roman"/>
          <w:lang w:val="hr-BA"/>
        </w:rPr>
        <w:t>152/14</w:t>
      </w:r>
      <w:r w:rsidR="005B45F7">
        <w:rPr>
          <w:rFonts w:ascii="Times New Roman" w:hAnsi="Times New Roman"/>
          <w:lang w:val="hr-BA"/>
        </w:rPr>
        <w:t>, 81/15, 94/17</w:t>
      </w:r>
      <w:r w:rsidR="00FC1B4A">
        <w:rPr>
          <w:rFonts w:ascii="Times New Roman" w:hAnsi="Times New Roman"/>
          <w:lang w:val="hr-BA"/>
        </w:rPr>
        <w:t>), članka 35</w:t>
      </w:r>
      <w:r w:rsidR="00AB61A1">
        <w:rPr>
          <w:rFonts w:ascii="Times New Roman" w:hAnsi="Times New Roman"/>
          <w:lang w:val="hr-BA"/>
        </w:rPr>
        <w:t>.</w:t>
      </w:r>
      <w:r w:rsidR="00FC1B4A">
        <w:rPr>
          <w:rFonts w:ascii="Times New Roman" w:hAnsi="Times New Roman"/>
          <w:lang w:val="hr-BA"/>
        </w:rPr>
        <w:t xml:space="preserve"> Zakona o lokalnoj i područnoj (regionalnoj) samoupravi (</w:t>
      </w:r>
      <w:r w:rsidR="004E57B5">
        <w:rPr>
          <w:rFonts w:ascii="Times New Roman" w:hAnsi="Times New Roman"/>
          <w:lang w:val="hr-BA"/>
        </w:rPr>
        <w:t>„</w:t>
      </w:r>
      <w:r w:rsidR="00FC1B4A"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 w:rsidR="00FC1B4A">
        <w:rPr>
          <w:rFonts w:ascii="Times New Roman" w:hAnsi="Times New Roman"/>
          <w:lang w:val="hr-BA"/>
        </w:rPr>
        <w:t>, broj: 33/01</w:t>
      </w:r>
      <w:r w:rsidR="004E57B5">
        <w:rPr>
          <w:rFonts w:ascii="Times New Roman" w:hAnsi="Times New Roman"/>
          <w:lang w:val="hr-BA"/>
        </w:rPr>
        <w:t>, 60/01, 129/05, 109/07, 125/08, 36/09</w:t>
      </w:r>
      <w:r w:rsidR="00B849EB">
        <w:rPr>
          <w:rFonts w:ascii="Times New Roman" w:hAnsi="Times New Roman"/>
          <w:lang w:val="hr-BA"/>
        </w:rPr>
        <w:t xml:space="preserve">, </w:t>
      </w:r>
      <w:r w:rsidR="00AA403E">
        <w:rPr>
          <w:rFonts w:ascii="Times New Roman" w:hAnsi="Times New Roman"/>
          <w:lang w:val="hr-BA"/>
        </w:rPr>
        <w:t>150</w:t>
      </w:r>
      <w:r w:rsidR="00B849EB">
        <w:rPr>
          <w:rFonts w:ascii="Times New Roman" w:hAnsi="Times New Roman"/>
          <w:lang w:val="hr-BA"/>
        </w:rPr>
        <w:t>/11</w:t>
      </w:r>
      <w:r>
        <w:rPr>
          <w:rFonts w:ascii="Times New Roman" w:hAnsi="Times New Roman"/>
          <w:lang w:val="hr-BA"/>
        </w:rPr>
        <w:t xml:space="preserve">, 144/12, </w:t>
      </w:r>
      <w:r w:rsidR="007C1BF0">
        <w:rPr>
          <w:rFonts w:ascii="Times New Roman" w:hAnsi="Times New Roman"/>
          <w:lang w:val="hr-BA"/>
        </w:rPr>
        <w:t xml:space="preserve"> </w:t>
      </w:r>
      <w:r w:rsidR="00AA403E">
        <w:rPr>
          <w:rFonts w:ascii="Times New Roman" w:hAnsi="Times New Roman"/>
          <w:lang w:val="hr-BA"/>
        </w:rPr>
        <w:t>19/13</w:t>
      </w:r>
      <w:r w:rsidR="005B45F7">
        <w:rPr>
          <w:rFonts w:ascii="Times New Roman" w:hAnsi="Times New Roman"/>
          <w:lang w:val="hr-BA"/>
        </w:rPr>
        <w:t>,</w:t>
      </w:r>
      <w:r>
        <w:rPr>
          <w:rFonts w:ascii="Times New Roman" w:hAnsi="Times New Roman"/>
          <w:lang w:val="hr-BA"/>
        </w:rPr>
        <w:t xml:space="preserve"> 137/15</w:t>
      </w:r>
      <w:r w:rsidR="005B45F7">
        <w:rPr>
          <w:rFonts w:ascii="Times New Roman" w:hAnsi="Times New Roman"/>
          <w:lang w:val="hr-BA"/>
        </w:rPr>
        <w:t>, 123/17, 98/19 i 144/20</w:t>
      </w:r>
      <w:r w:rsidR="00FC1B4A">
        <w:rPr>
          <w:rFonts w:ascii="Times New Roman" w:hAnsi="Times New Roman"/>
          <w:lang w:val="hr-BA"/>
        </w:rPr>
        <w:t>)</w:t>
      </w:r>
      <w:r w:rsidR="00AB61A1">
        <w:rPr>
          <w:rFonts w:ascii="Times New Roman" w:hAnsi="Times New Roman"/>
          <w:lang w:val="hr-BA"/>
        </w:rPr>
        <w:t>, članka 103. Zakona o cestama (</w:t>
      </w:r>
      <w:r w:rsidR="004E57B5">
        <w:rPr>
          <w:rFonts w:ascii="Times New Roman" w:hAnsi="Times New Roman"/>
          <w:lang w:val="hr-BA"/>
        </w:rPr>
        <w:t>„</w:t>
      </w:r>
      <w:r w:rsidR="00AB61A1"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 w:rsidR="00AB61A1">
        <w:rPr>
          <w:rFonts w:ascii="Times New Roman" w:hAnsi="Times New Roman"/>
          <w:lang w:val="hr-BA"/>
        </w:rPr>
        <w:t>, broj: 84/11</w:t>
      </w:r>
      <w:r w:rsidR="007C1BF0">
        <w:rPr>
          <w:rFonts w:ascii="Times New Roman" w:hAnsi="Times New Roman"/>
          <w:lang w:val="hr-BA"/>
        </w:rPr>
        <w:t>, 22/13,</w:t>
      </w:r>
      <w:r w:rsidR="00AA403E">
        <w:rPr>
          <w:rFonts w:ascii="Times New Roman" w:hAnsi="Times New Roman"/>
          <w:lang w:val="hr-BA"/>
        </w:rPr>
        <w:t xml:space="preserve"> 54/13</w:t>
      </w:r>
      <w:r w:rsidR="007C1BF0">
        <w:rPr>
          <w:rFonts w:ascii="Times New Roman" w:hAnsi="Times New Roman"/>
          <w:lang w:val="hr-BA"/>
        </w:rPr>
        <w:t>, 148/13</w:t>
      </w:r>
      <w:r w:rsidR="005B45F7">
        <w:rPr>
          <w:rFonts w:ascii="Times New Roman" w:hAnsi="Times New Roman"/>
          <w:lang w:val="hr-BA"/>
        </w:rPr>
        <w:t>,</w:t>
      </w:r>
      <w:r w:rsidR="007C1BF0">
        <w:rPr>
          <w:rFonts w:ascii="Times New Roman" w:hAnsi="Times New Roman"/>
          <w:lang w:val="hr-BA"/>
        </w:rPr>
        <w:t xml:space="preserve"> 92/14</w:t>
      </w:r>
      <w:r w:rsidR="005B45F7">
        <w:rPr>
          <w:rFonts w:ascii="Times New Roman" w:hAnsi="Times New Roman"/>
          <w:lang w:val="hr-BA"/>
        </w:rPr>
        <w:t>, 110/19, 144/21, 114/22</w:t>
      </w:r>
      <w:r w:rsidR="00554976">
        <w:rPr>
          <w:rFonts w:ascii="Times New Roman" w:hAnsi="Times New Roman"/>
          <w:lang w:val="hr-BA"/>
        </w:rPr>
        <w:t>, 114/22, 04/23</w:t>
      </w:r>
      <w:r w:rsidR="00AB61A1">
        <w:rPr>
          <w:rFonts w:ascii="Times New Roman" w:hAnsi="Times New Roman"/>
          <w:lang w:val="hr-BA"/>
        </w:rPr>
        <w:t>)</w:t>
      </w:r>
      <w:r w:rsidR="00FC1B4A">
        <w:rPr>
          <w:rFonts w:ascii="Times New Roman" w:hAnsi="Times New Roman"/>
          <w:lang w:val="hr-BA"/>
        </w:rPr>
        <w:t xml:space="preserve"> i članka 3</w:t>
      </w:r>
      <w:r w:rsidR="005B45F7">
        <w:rPr>
          <w:rFonts w:ascii="Times New Roman" w:hAnsi="Times New Roman"/>
          <w:lang w:val="hr-BA"/>
        </w:rPr>
        <w:t>7</w:t>
      </w:r>
      <w:r w:rsidR="00FC1B4A">
        <w:rPr>
          <w:rFonts w:ascii="Times New Roman" w:hAnsi="Times New Roman"/>
          <w:lang w:val="hr-BA"/>
        </w:rPr>
        <w:t>. Statuta Grada Šibenika (</w:t>
      </w:r>
      <w:r w:rsidR="004E57B5">
        <w:rPr>
          <w:rFonts w:ascii="Times New Roman" w:hAnsi="Times New Roman"/>
          <w:lang w:val="hr-BA"/>
        </w:rPr>
        <w:t>„</w:t>
      </w:r>
      <w:r w:rsidR="00FC1B4A">
        <w:rPr>
          <w:rFonts w:ascii="Times New Roman" w:hAnsi="Times New Roman"/>
          <w:lang w:val="hr-BA"/>
        </w:rPr>
        <w:t>Službeni glasnik Grada Šibenika</w:t>
      </w:r>
      <w:r w:rsidR="004E57B5">
        <w:rPr>
          <w:rFonts w:ascii="Times New Roman" w:hAnsi="Times New Roman"/>
          <w:lang w:val="hr-BA"/>
        </w:rPr>
        <w:t>“</w:t>
      </w:r>
      <w:r w:rsidR="00FC1B4A">
        <w:rPr>
          <w:rFonts w:ascii="Times New Roman" w:hAnsi="Times New Roman"/>
          <w:lang w:val="hr-BA"/>
        </w:rPr>
        <w:t xml:space="preserve">, broj: </w:t>
      </w:r>
      <w:r w:rsidR="005B45F7">
        <w:rPr>
          <w:rFonts w:ascii="Times New Roman" w:hAnsi="Times New Roman"/>
          <w:lang w:val="hr-BA"/>
        </w:rPr>
        <w:t>2/21</w:t>
      </w:r>
      <w:r w:rsidR="00FC1B4A">
        <w:rPr>
          <w:rFonts w:ascii="Times New Roman" w:hAnsi="Times New Roman"/>
          <w:lang w:val="hr-BA"/>
        </w:rPr>
        <w:t>)</w:t>
      </w:r>
      <w:r w:rsidR="00904A86">
        <w:rPr>
          <w:rFonts w:ascii="Times New Roman" w:hAnsi="Times New Roman"/>
          <w:lang w:val="hr-BA"/>
        </w:rPr>
        <w:t>, Gradsko vijeće Grada Šibenika</w:t>
      </w:r>
      <w:r w:rsidR="00516EF4">
        <w:rPr>
          <w:rFonts w:ascii="Times New Roman" w:hAnsi="Times New Roman"/>
          <w:lang w:val="hr-BA"/>
        </w:rPr>
        <w:t>,</w:t>
      </w:r>
      <w:r w:rsidR="00FC1B4A">
        <w:rPr>
          <w:rFonts w:ascii="Times New Roman" w:hAnsi="Times New Roman"/>
          <w:lang w:val="hr-BA"/>
        </w:rPr>
        <w:t xml:space="preserve"> na </w:t>
      </w:r>
      <w:r w:rsidR="0074243C">
        <w:rPr>
          <w:rFonts w:ascii="Times New Roman" w:hAnsi="Times New Roman"/>
          <w:lang w:val="hr-BA"/>
        </w:rPr>
        <w:t xml:space="preserve">14. </w:t>
      </w:r>
      <w:r w:rsidR="00FC1B4A">
        <w:rPr>
          <w:rFonts w:ascii="Times New Roman" w:hAnsi="Times New Roman"/>
          <w:lang w:val="hr-BA"/>
        </w:rPr>
        <w:t>sjedn</w:t>
      </w:r>
      <w:r w:rsidR="00904A86">
        <w:rPr>
          <w:rFonts w:ascii="Times New Roman" w:hAnsi="Times New Roman"/>
          <w:lang w:val="hr-BA"/>
        </w:rPr>
        <w:t>ici od</w:t>
      </w:r>
      <w:r w:rsidR="00516EF4">
        <w:rPr>
          <w:rFonts w:ascii="Times New Roman" w:hAnsi="Times New Roman"/>
          <w:lang w:val="hr-BA"/>
        </w:rPr>
        <w:t xml:space="preserve"> </w:t>
      </w:r>
      <w:r w:rsidR="0074243C">
        <w:rPr>
          <w:rFonts w:ascii="Times New Roman" w:hAnsi="Times New Roman"/>
          <w:lang w:val="hr-BA"/>
        </w:rPr>
        <w:t>16. lipnja 2023. godine</w:t>
      </w:r>
      <w:r w:rsidR="00516EF4">
        <w:rPr>
          <w:rFonts w:ascii="Times New Roman" w:hAnsi="Times New Roman"/>
          <w:lang w:val="hr-BA"/>
        </w:rPr>
        <w:t>, donosi</w:t>
      </w:r>
      <w:r w:rsidR="00171093">
        <w:rPr>
          <w:rFonts w:ascii="Times New Roman" w:hAnsi="Times New Roman"/>
          <w:lang w:val="hr-BA"/>
        </w:rPr>
        <w:t xml:space="preserve"> </w:t>
      </w:r>
    </w:p>
    <w:p w14:paraId="37F908CC" w14:textId="77777777" w:rsidR="00FC1B4A" w:rsidRDefault="00FC1B4A" w:rsidP="00D91B12">
      <w:pPr>
        <w:jc w:val="center"/>
        <w:rPr>
          <w:rFonts w:ascii="Times New Roman" w:hAnsi="Times New Roman"/>
          <w:lang w:val="hr-BA"/>
        </w:rPr>
      </w:pPr>
    </w:p>
    <w:p w14:paraId="67D3590B" w14:textId="77777777" w:rsidR="003346AC" w:rsidRDefault="003346AC" w:rsidP="003D3BC0">
      <w:pPr>
        <w:rPr>
          <w:rFonts w:ascii="Times New Roman" w:hAnsi="Times New Roman"/>
          <w:lang w:val="hr-BA"/>
        </w:rPr>
      </w:pPr>
    </w:p>
    <w:p w14:paraId="320BDA28" w14:textId="77777777" w:rsidR="004C3C7F" w:rsidRDefault="004C3C7F" w:rsidP="003D3BC0">
      <w:pPr>
        <w:rPr>
          <w:rFonts w:ascii="Times New Roman" w:hAnsi="Times New Roman"/>
          <w:lang w:val="hr-BA"/>
        </w:rPr>
      </w:pPr>
    </w:p>
    <w:p w14:paraId="0BBCFE3C" w14:textId="77777777" w:rsidR="00904A86" w:rsidRDefault="00904A86" w:rsidP="00D91B12">
      <w:pPr>
        <w:jc w:val="center"/>
        <w:rPr>
          <w:rFonts w:ascii="Times New Roman" w:hAnsi="Times New Roman"/>
          <w:lang w:val="hr-BA"/>
        </w:rPr>
      </w:pPr>
    </w:p>
    <w:p w14:paraId="6C720522" w14:textId="77777777" w:rsidR="00CD30BC" w:rsidRPr="00CD3F31" w:rsidRDefault="005B45F7" w:rsidP="00D91B12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 xml:space="preserve"> </w:t>
      </w:r>
      <w:r w:rsidR="009C245A">
        <w:rPr>
          <w:rFonts w:ascii="Times New Roman" w:hAnsi="Times New Roman"/>
          <w:b/>
          <w:lang w:val="hr-BA"/>
        </w:rPr>
        <w:t>ODLUKA</w:t>
      </w:r>
    </w:p>
    <w:p w14:paraId="6D3BD22C" w14:textId="60878FC4" w:rsidR="00CD30BC" w:rsidRPr="00CD3F31" w:rsidRDefault="00CD30BC" w:rsidP="00CD30BC">
      <w:pPr>
        <w:jc w:val="center"/>
        <w:rPr>
          <w:rFonts w:ascii="Times New Roman" w:hAnsi="Times New Roman"/>
          <w:b/>
          <w:lang w:val="hr-BA"/>
        </w:rPr>
      </w:pPr>
      <w:r w:rsidRPr="00CD3F31">
        <w:rPr>
          <w:rFonts w:ascii="Times New Roman" w:hAnsi="Times New Roman"/>
          <w:b/>
          <w:lang w:val="hr-BA"/>
        </w:rPr>
        <w:t>o ukidanju statusa javnog dobra</w:t>
      </w:r>
      <w:r w:rsidR="009C245A">
        <w:rPr>
          <w:rFonts w:ascii="Times New Roman" w:hAnsi="Times New Roman"/>
          <w:b/>
          <w:lang w:val="hr-BA"/>
        </w:rPr>
        <w:t xml:space="preserve"> na čest. br. </w:t>
      </w:r>
      <w:r w:rsidR="006338BC">
        <w:rPr>
          <w:rFonts w:ascii="Times New Roman" w:hAnsi="Times New Roman"/>
          <w:b/>
          <w:lang w:val="hr-BA"/>
        </w:rPr>
        <w:t>1035/2</w:t>
      </w:r>
      <w:r w:rsidR="009C245A">
        <w:rPr>
          <w:rFonts w:ascii="Times New Roman" w:hAnsi="Times New Roman"/>
          <w:b/>
          <w:lang w:val="hr-BA"/>
        </w:rPr>
        <w:t xml:space="preserve"> K.O. Šibenik</w:t>
      </w:r>
    </w:p>
    <w:p w14:paraId="2AFAE6AF" w14:textId="77777777" w:rsidR="00CD30BC" w:rsidRDefault="00CD30BC" w:rsidP="00CD30BC">
      <w:pPr>
        <w:rPr>
          <w:rFonts w:ascii="Times New Roman" w:hAnsi="Times New Roman"/>
          <w:lang w:val="hr-BA"/>
        </w:rPr>
      </w:pPr>
    </w:p>
    <w:p w14:paraId="7670956C" w14:textId="77777777" w:rsidR="00317721" w:rsidRDefault="00317721" w:rsidP="00CD30BC">
      <w:pPr>
        <w:rPr>
          <w:rFonts w:ascii="Times New Roman" w:hAnsi="Times New Roman"/>
          <w:lang w:val="hr-BA"/>
        </w:rPr>
      </w:pPr>
    </w:p>
    <w:p w14:paraId="582145DF" w14:textId="77777777" w:rsidR="00972403" w:rsidRDefault="00171093" w:rsidP="00972403">
      <w:pPr>
        <w:jc w:val="center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Članak 1</w:t>
      </w:r>
      <w:r w:rsidR="00972403">
        <w:rPr>
          <w:rFonts w:ascii="Times New Roman" w:hAnsi="Times New Roman"/>
          <w:lang w:val="hr-BA"/>
        </w:rPr>
        <w:t>.</w:t>
      </w:r>
    </w:p>
    <w:p w14:paraId="0F825CBF" w14:textId="77777777" w:rsidR="00972403" w:rsidRDefault="00972403" w:rsidP="00972403">
      <w:pPr>
        <w:jc w:val="center"/>
        <w:rPr>
          <w:rFonts w:ascii="Times New Roman" w:hAnsi="Times New Roman"/>
          <w:lang w:val="hr-BA"/>
        </w:rPr>
      </w:pPr>
    </w:p>
    <w:p w14:paraId="172CD1F9" w14:textId="3C8AD0E2" w:rsidR="008472D4" w:rsidRDefault="006E4CBF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  <w:t>Utvrđuje se da</w:t>
      </w:r>
      <w:r w:rsidR="00DD3D3E">
        <w:rPr>
          <w:rFonts w:ascii="Times New Roman" w:hAnsi="Times New Roman"/>
          <w:lang w:val="hr-BA"/>
        </w:rPr>
        <w:t xml:space="preserve"> </w:t>
      </w:r>
      <w:r w:rsidR="006338BC">
        <w:rPr>
          <w:rFonts w:ascii="Times New Roman" w:hAnsi="Times New Roman"/>
          <w:lang w:val="hr-BA"/>
        </w:rPr>
        <w:t xml:space="preserve"> </w:t>
      </w:r>
      <w:r w:rsidR="00171093">
        <w:rPr>
          <w:rFonts w:ascii="Times New Roman" w:hAnsi="Times New Roman"/>
          <w:lang w:val="hr-BA"/>
        </w:rPr>
        <w:t>čest.</w:t>
      </w:r>
      <w:r w:rsidR="00F4701B">
        <w:rPr>
          <w:rFonts w:ascii="Times New Roman" w:hAnsi="Times New Roman"/>
          <w:lang w:val="hr-BA"/>
        </w:rPr>
        <w:t xml:space="preserve"> </w:t>
      </w:r>
      <w:r w:rsidR="00D516F1">
        <w:rPr>
          <w:rFonts w:ascii="Times New Roman" w:hAnsi="Times New Roman"/>
          <w:lang w:val="hr-BA"/>
        </w:rPr>
        <w:t>br</w:t>
      </w:r>
      <w:r w:rsidR="00171093">
        <w:rPr>
          <w:rFonts w:ascii="Times New Roman" w:hAnsi="Times New Roman"/>
          <w:lang w:val="hr-BA"/>
        </w:rPr>
        <w:t xml:space="preserve">. </w:t>
      </w:r>
      <w:r w:rsidR="006338BC">
        <w:rPr>
          <w:rFonts w:ascii="Times New Roman" w:hAnsi="Times New Roman"/>
          <w:lang w:val="hr-BA"/>
        </w:rPr>
        <w:t>1035/2</w:t>
      </w:r>
      <w:r w:rsidR="00821644">
        <w:rPr>
          <w:rFonts w:ascii="Times New Roman" w:hAnsi="Times New Roman"/>
          <w:lang w:val="hr-BA"/>
        </w:rPr>
        <w:t xml:space="preserve"> </w:t>
      </w:r>
      <w:r w:rsidR="003135C8">
        <w:rPr>
          <w:rFonts w:ascii="Times New Roman" w:hAnsi="Times New Roman"/>
          <w:lang w:val="hr-BA"/>
        </w:rPr>
        <w:t xml:space="preserve"> </w:t>
      </w:r>
      <w:r w:rsidR="00F4701B">
        <w:rPr>
          <w:rFonts w:ascii="Times New Roman" w:hAnsi="Times New Roman"/>
          <w:lang w:val="hr-BA"/>
        </w:rPr>
        <w:t>K</w:t>
      </w:r>
      <w:r w:rsidR="00171093">
        <w:rPr>
          <w:rFonts w:ascii="Times New Roman" w:hAnsi="Times New Roman"/>
          <w:lang w:val="hr-BA"/>
        </w:rPr>
        <w:t>.</w:t>
      </w:r>
      <w:r w:rsidR="00516EF4">
        <w:rPr>
          <w:rFonts w:ascii="Times New Roman" w:hAnsi="Times New Roman"/>
          <w:lang w:val="hr-BA"/>
        </w:rPr>
        <w:t>O</w:t>
      </w:r>
      <w:r w:rsidR="00171093">
        <w:rPr>
          <w:rFonts w:ascii="Times New Roman" w:hAnsi="Times New Roman"/>
          <w:lang w:val="hr-BA"/>
        </w:rPr>
        <w:t xml:space="preserve">. </w:t>
      </w:r>
      <w:r w:rsidR="00D516F1">
        <w:rPr>
          <w:rFonts w:ascii="Times New Roman" w:hAnsi="Times New Roman"/>
          <w:lang w:val="hr-BA"/>
        </w:rPr>
        <w:t>Šibenik</w:t>
      </w:r>
      <w:r w:rsidR="00BE2A2D">
        <w:rPr>
          <w:rFonts w:ascii="Times New Roman" w:hAnsi="Times New Roman"/>
          <w:lang w:val="hr-BA"/>
        </w:rPr>
        <w:t>,</w:t>
      </w:r>
      <w:r w:rsidR="005F0ACB">
        <w:rPr>
          <w:rFonts w:ascii="Times New Roman" w:hAnsi="Times New Roman"/>
          <w:lang w:val="hr-BA"/>
        </w:rPr>
        <w:t xml:space="preserve"> u površini od </w:t>
      </w:r>
      <w:r w:rsidR="006338BC">
        <w:rPr>
          <w:rFonts w:ascii="Times New Roman" w:hAnsi="Times New Roman"/>
          <w:lang w:val="hr-BA"/>
        </w:rPr>
        <w:t>62</w:t>
      </w:r>
      <w:r w:rsidR="005F0ACB">
        <w:rPr>
          <w:rFonts w:ascii="Times New Roman" w:hAnsi="Times New Roman"/>
          <w:lang w:val="hr-BA"/>
        </w:rPr>
        <w:t xml:space="preserve"> m²</w:t>
      </w:r>
      <w:r w:rsidR="00BE2A2D">
        <w:rPr>
          <w:rFonts w:ascii="Times New Roman" w:hAnsi="Times New Roman"/>
          <w:lang w:val="hr-BA"/>
        </w:rPr>
        <w:t>,</w:t>
      </w:r>
      <w:r w:rsidR="003B3751">
        <w:rPr>
          <w:rFonts w:ascii="Times New Roman" w:hAnsi="Times New Roman"/>
          <w:lang w:val="hr-BA"/>
        </w:rPr>
        <w:t xml:space="preserve"> </w:t>
      </w:r>
      <w:r>
        <w:rPr>
          <w:rFonts w:ascii="Times New Roman" w:hAnsi="Times New Roman"/>
          <w:lang w:val="hr-BA"/>
        </w:rPr>
        <w:t>više nije u funkciji javnog dobra</w:t>
      </w:r>
      <w:r w:rsidR="00C06415">
        <w:rPr>
          <w:rFonts w:ascii="Times New Roman" w:hAnsi="Times New Roman"/>
          <w:lang w:val="hr-BA"/>
        </w:rPr>
        <w:t xml:space="preserve"> u općoj uporabi</w:t>
      </w:r>
      <w:r w:rsidR="00F43AB9">
        <w:rPr>
          <w:rFonts w:ascii="Times New Roman" w:hAnsi="Times New Roman"/>
          <w:lang w:val="hr-BA"/>
        </w:rPr>
        <w:t>-</w:t>
      </w:r>
      <w:r w:rsidR="006338BC">
        <w:rPr>
          <w:rFonts w:ascii="Times New Roman" w:hAnsi="Times New Roman"/>
          <w:lang w:val="hr-BA"/>
        </w:rPr>
        <w:t>Kornatske ulice</w:t>
      </w:r>
      <w:r w:rsidR="00D516F1">
        <w:rPr>
          <w:rFonts w:ascii="Times New Roman" w:hAnsi="Times New Roman"/>
          <w:lang w:val="hr-BA"/>
        </w:rPr>
        <w:t xml:space="preserve"> </w:t>
      </w:r>
      <w:r w:rsidR="009216F3">
        <w:rPr>
          <w:rFonts w:ascii="Times New Roman" w:hAnsi="Times New Roman"/>
          <w:lang w:val="hr-BA"/>
        </w:rPr>
        <w:t>u</w:t>
      </w:r>
      <w:r w:rsidR="009C1A0F">
        <w:rPr>
          <w:rFonts w:ascii="Times New Roman" w:hAnsi="Times New Roman"/>
          <w:lang w:val="hr-BA"/>
        </w:rPr>
        <w:t xml:space="preserve"> </w:t>
      </w:r>
      <w:r w:rsidR="00225FB3">
        <w:rPr>
          <w:rFonts w:ascii="Times New Roman" w:hAnsi="Times New Roman"/>
          <w:lang w:val="hr-BA"/>
        </w:rPr>
        <w:t>Šibeniku te se predmetn</w:t>
      </w:r>
      <w:r w:rsidR="003135C8">
        <w:rPr>
          <w:rFonts w:ascii="Times New Roman" w:hAnsi="Times New Roman"/>
          <w:lang w:val="hr-BA"/>
        </w:rPr>
        <w:t>oj</w:t>
      </w:r>
      <w:r w:rsidR="009C1A0F">
        <w:rPr>
          <w:rFonts w:ascii="Times New Roman" w:hAnsi="Times New Roman"/>
          <w:lang w:val="hr-BA"/>
        </w:rPr>
        <w:t xml:space="preserve"> čestic</w:t>
      </w:r>
      <w:r w:rsidR="003135C8">
        <w:rPr>
          <w:rFonts w:ascii="Times New Roman" w:hAnsi="Times New Roman"/>
          <w:lang w:val="hr-BA"/>
        </w:rPr>
        <w:t xml:space="preserve">i </w:t>
      </w:r>
      <w:r w:rsidR="009C1A0F">
        <w:rPr>
          <w:rFonts w:ascii="Times New Roman" w:hAnsi="Times New Roman"/>
          <w:lang w:val="hr-BA"/>
        </w:rPr>
        <w:t xml:space="preserve">ukida </w:t>
      </w:r>
      <w:r w:rsidR="005745FD">
        <w:rPr>
          <w:rFonts w:ascii="Times New Roman" w:hAnsi="Times New Roman"/>
          <w:lang w:val="hr-BA"/>
        </w:rPr>
        <w:t>status</w:t>
      </w:r>
      <w:r w:rsidR="009C1A0F">
        <w:rPr>
          <w:rFonts w:ascii="Times New Roman" w:hAnsi="Times New Roman"/>
          <w:lang w:val="hr-BA"/>
        </w:rPr>
        <w:t xml:space="preserve"> javnog dobra.</w:t>
      </w:r>
    </w:p>
    <w:p w14:paraId="2D7FF4FB" w14:textId="766B3364" w:rsidR="00317721" w:rsidRDefault="00317721" w:rsidP="00317721">
      <w:pPr>
        <w:jc w:val="center"/>
        <w:rPr>
          <w:rFonts w:ascii="Times New Roman" w:hAnsi="Times New Roman"/>
          <w:lang w:val="hr-BA"/>
        </w:rPr>
      </w:pPr>
    </w:p>
    <w:p w14:paraId="20E60B84" w14:textId="60783A17" w:rsidR="00035848" w:rsidRDefault="002D7664" w:rsidP="00317721">
      <w:pPr>
        <w:jc w:val="center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Članak 2.</w:t>
      </w:r>
    </w:p>
    <w:p w14:paraId="7F597E43" w14:textId="77777777" w:rsidR="002D7664" w:rsidRDefault="002D7664" w:rsidP="00317721">
      <w:pPr>
        <w:jc w:val="center"/>
        <w:rPr>
          <w:rFonts w:ascii="Times New Roman" w:hAnsi="Times New Roman"/>
          <w:lang w:val="hr-BA"/>
        </w:rPr>
      </w:pPr>
    </w:p>
    <w:p w14:paraId="279F47EE" w14:textId="17D8E238" w:rsidR="004C3C7F" w:rsidRDefault="00317721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</w:r>
      <w:r w:rsidR="0048773F">
        <w:rPr>
          <w:rFonts w:ascii="Times New Roman" w:hAnsi="Times New Roman"/>
          <w:lang w:val="hr-BA"/>
        </w:rPr>
        <w:t>Ovaj Odluka stupa na snagu dan</w:t>
      </w:r>
      <w:r w:rsidR="0052437C">
        <w:rPr>
          <w:rFonts w:ascii="Times New Roman" w:hAnsi="Times New Roman"/>
          <w:lang w:val="hr-BA"/>
        </w:rPr>
        <w:t xml:space="preserve"> nakon objave</w:t>
      </w:r>
      <w:r w:rsidR="0048773F">
        <w:rPr>
          <w:rFonts w:ascii="Times New Roman" w:hAnsi="Times New Roman"/>
          <w:lang w:val="hr-BA"/>
        </w:rPr>
        <w:t xml:space="preserve"> „Službenom glasniku Grada Šibenika“.</w:t>
      </w:r>
    </w:p>
    <w:p w14:paraId="78FFBF38" w14:textId="0657D111" w:rsidR="0048773F" w:rsidRDefault="0048773F" w:rsidP="00317721">
      <w:pPr>
        <w:jc w:val="both"/>
        <w:rPr>
          <w:rFonts w:ascii="Times New Roman" w:hAnsi="Times New Roman"/>
          <w:lang w:val="hr-BA"/>
        </w:rPr>
      </w:pPr>
    </w:p>
    <w:p w14:paraId="71FC2741" w14:textId="77777777" w:rsidR="0048773F" w:rsidRDefault="0048773F" w:rsidP="00317721">
      <w:pPr>
        <w:jc w:val="both"/>
        <w:rPr>
          <w:rFonts w:ascii="Times New Roman" w:hAnsi="Times New Roman"/>
          <w:lang w:val="hr-BA"/>
        </w:rPr>
      </w:pPr>
    </w:p>
    <w:p w14:paraId="24972BDC" w14:textId="1C855DB8" w:rsidR="00317721" w:rsidRDefault="00516EF4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KLASA: </w:t>
      </w:r>
      <w:r w:rsidR="00225FB3">
        <w:rPr>
          <w:rFonts w:ascii="Times New Roman" w:hAnsi="Times New Roman"/>
          <w:lang w:val="hr-BA"/>
        </w:rPr>
        <w:t>94</w:t>
      </w:r>
      <w:r w:rsidR="00972960">
        <w:rPr>
          <w:rFonts w:ascii="Times New Roman" w:hAnsi="Times New Roman"/>
          <w:lang w:val="hr-BA"/>
        </w:rPr>
        <w:t>0</w:t>
      </w:r>
      <w:r w:rsidR="00FF0BBF">
        <w:rPr>
          <w:rFonts w:ascii="Times New Roman" w:hAnsi="Times New Roman"/>
          <w:lang w:val="hr-BA"/>
        </w:rPr>
        <w:t>-0</w:t>
      </w:r>
      <w:r w:rsidR="003135C8">
        <w:rPr>
          <w:rFonts w:ascii="Times New Roman" w:hAnsi="Times New Roman"/>
          <w:lang w:val="hr-BA"/>
        </w:rPr>
        <w:t>1</w:t>
      </w:r>
      <w:r>
        <w:rPr>
          <w:rFonts w:ascii="Times New Roman" w:hAnsi="Times New Roman"/>
          <w:lang w:val="hr-BA"/>
        </w:rPr>
        <w:t>/</w:t>
      </w:r>
      <w:r w:rsidR="00972960">
        <w:rPr>
          <w:rFonts w:ascii="Times New Roman" w:hAnsi="Times New Roman"/>
          <w:lang w:val="hr-BA"/>
        </w:rPr>
        <w:t>23</w:t>
      </w:r>
      <w:r>
        <w:rPr>
          <w:rFonts w:ascii="Times New Roman" w:hAnsi="Times New Roman"/>
          <w:lang w:val="hr-BA"/>
        </w:rPr>
        <w:t>-01/</w:t>
      </w:r>
      <w:r w:rsidR="00972960">
        <w:rPr>
          <w:rFonts w:ascii="Times New Roman" w:hAnsi="Times New Roman"/>
          <w:lang w:val="hr-BA"/>
        </w:rPr>
        <w:t>2</w:t>
      </w:r>
      <w:r w:rsidR="003135C8">
        <w:rPr>
          <w:rFonts w:ascii="Times New Roman" w:hAnsi="Times New Roman"/>
          <w:lang w:val="hr-BA"/>
        </w:rPr>
        <w:t>3</w:t>
      </w:r>
    </w:p>
    <w:p w14:paraId="567A6BD1" w14:textId="57110FAE" w:rsidR="00973E23" w:rsidRDefault="00516EF4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URBROJ</w:t>
      </w:r>
      <w:r w:rsidR="00000A51">
        <w:rPr>
          <w:rFonts w:ascii="Times New Roman" w:hAnsi="Times New Roman"/>
          <w:lang w:val="hr-BA"/>
        </w:rPr>
        <w:t xml:space="preserve">: </w:t>
      </w:r>
      <w:r w:rsidR="006E4CBF">
        <w:rPr>
          <w:rFonts w:ascii="Times New Roman" w:hAnsi="Times New Roman"/>
          <w:lang w:val="hr-BA"/>
        </w:rPr>
        <w:t>2182</w:t>
      </w:r>
      <w:r w:rsidR="000411E3">
        <w:rPr>
          <w:rFonts w:ascii="Times New Roman" w:hAnsi="Times New Roman"/>
          <w:lang w:val="hr-BA"/>
        </w:rPr>
        <w:t>-</w:t>
      </w:r>
      <w:r w:rsidR="006E4CBF">
        <w:rPr>
          <w:rFonts w:ascii="Times New Roman" w:hAnsi="Times New Roman"/>
          <w:lang w:val="hr-BA"/>
        </w:rPr>
        <w:t>1-07</w:t>
      </w:r>
      <w:r w:rsidR="00BF45FD">
        <w:rPr>
          <w:rFonts w:ascii="Times New Roman" w:hAnsi="Times New Roman"/>
          <w:lang w:val="hr-BA"/>
        </w:rPr>
        <w:t>/5-</w:t>
      </w:r>
      <w:r w:rsidR="000411E3">
        <w:rPr>
          <w:rFonts w:ascii="Times New Roman" w:hAnsi="Times New Roman"/>
          <w:lang w:val="hr-BA"/>
        </w:rPr>
        <w:t>2</w:t>
      </w:r>
      <w:r w:rsidR="003135C8">
        <w:rPr>
          <w:rFonts w:ascii="Times New Roman" w:hAnsi="Times New Roman"/>
          <w:lang w:val="hr-BA"/>
        </w:rPr>
        <w:t>3</w:t>
      </w:r>
      <w:r w:rsidR="00554976">
        <w:rPr>
          <w:rFonts w:ascii="Times New Roman" w:hAnsi="Times New Roman"/>
          <w:lang w:val="hr-BA"/>
        </w:rPr>
        <w:t>-</w:t>
      </w:r>
      <w:r w:rsidR="0052437C">
        <w:rPr>
          <w:rFonts w:ascii="Times New Roman" w:hAnsi="Times New Roman"/>
          <w:lang w:val="hr-BA"/>
        </w:rPr>
        <w:t>6</w:t>
      </w:r>
    </w:p>
    <w:p w14:paraId="3187030C" w14:textId="62B650DA" w:rsidR="00972403" w:rsidRDefault="00BF45FD" w:rsidP="00CD30BC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Šibenik,</w:t>
      </w:r>
      <w:r w:rsidR="002C6B77">
        <w:rPr>
          <w:rFonts w:ascii="Times New Roman" w:hAnsi="Times New Roman"/>
          <w:lang w:val="hr-BA"/>
        </w:rPr>
        <w:t xml:space="preserve"> </w:t>
      </w:r>
      <w:r w:rsidR="0074243C">
        <w:rPr>
          <w:rFonts w:ascii="Times New Roman" w:hAnsi="Times New Roman"/>
          <w:lang w:val="hr-BA"/>
        </w:rPr>
        <w:t>16</w:t>
      </w:r>
      <w:r>
        <w:rPr>
          <w:rFonts w:ascii="Times New Roman" w:hAnsi="Times New Roman"/>
          <w:lang w:val="hr-BA"/>
        </w:rPr>
        <w:t xml:space="preserve">. </w:t>
      </w:r>
      <w:r w:rsidR="00B30C83">
        <w:rPr>
          <w:rFonts w:ascii="Times New Roman" w:hAnsi="Times New Roman"/>
          <w:lang w:val="hr-BA"/>
        </w:rPr>
        <w:t>lipnja</w:t>
      </w:r>
      <w:r>
        <w:rPr>
          <w:rFonts w:ascii="Times New Roman" w:hAnsi="Times New Roman"/>
          <w:lang w:val="hr-BA"/>
        </w:rPr>
        <w:t xml:space="preserve"> 20</w:t>
      </w:r>
      <w:r w:rsidR="000411E3">
        <w:rPr>
          <w:rFonts w:ascii="Times New Roman" w:hAnsi="Times New Roman"/>
          <w:lang w:val="hr-BA"/>
        </w:rPr>
        <w:t>2</w:t>
      </w:r>
      <w:r w:rsidR="003135C8">
        <w:rPr>
          <w:rFonts w:ascii="Times New Roman" w:hAnsi="Times New Roman"/>
          <w:lang w:val="hr-BA"/>
        </w:rPr>
        <w:t>3</w:t>
      </w:r>
      <w:r>
        <w:rPr>
          <w:rFonts w:ascii="Times New Roman" w:hAnsi="Times New Roman"/>
          <w:lang w:val="hr-BA"/>
        </w:rPr>
        <w:t xml:space="preserve">. godine </w:t>
      </w:r>
    </w:p>
    <w:p w14:paraId="238CC033" w14:textId="77777777" w:rsidR="00FC1B4A" w:rsidRDefault="00FC1B4A" w:rsidP="00FC1B4A">
      <w:pPr>
        <w:jc w:val="center"/>
        <w:rPr>
          <w:rFonts w:ascii="Times New Roman" w:hAnsi="Times New Roman"/>
          <w:lang w:val="hr-BA"/>
        </w:rPr>
      </w:pPr>
    </w:p>
    <w:p w14:paraId="69B61A06" w14:textId="77777777" w:rsidR="00904A86" w:rsidRDefault="00904A86" w:rsidP="00FC1B4A">
      <w:pPr>
        <w:jc w:val="center"/>
        <w:rPr>
          <w:rFonts w:ascii="Times New Roman" w:hAnsi="Times New Roman"/>
          <w:lang w:val="hr-BA"/>
        </w:rPr>
      </w:pPr>
    </w:p>
    <w:p w14:paraId="0A114C8C" w14:textId="77777777" w:rsidR="003346AC" w:rsidRDefault="003346AC" w:rsidP="00FC1B4A">
      <w:pPr>
        <w:jc w:val="center"/>
        <w:rPr>
          <w:rFonts w:ascii="Times New Roman" w:hAnsi="Times New Roman"/>
          <w:lang w:val="hr-BA"/>
        </w:rPr>
      </w:pPr>
    </w:p>
    <w:p w14:paraId="54B24DB5" w14:textId="77777777" w:rsidR="004C3C7F" w:rsidRDefault="004C3C7F" w:rsidP="00FC1B4A">
      <w:pPr>
        <w:jc w:val="center"/>
        <w:rPr>
          <w:rFonts w:ascii="Times New Roman" w:hAnsi="Times New Roman"/>
          <w:lang w:val="hr-BA"/>
        </w:rPr>
      </w:pPr>
    </w:p>
    <w:p w14:paraId="575BF118" w14:textId="77777777" w:rsidR="00972403" w:rsidRPr="00CD3F31" w:rsidRDefault="00950DAA" w:rsidP="00FC1B4A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 xml:space="preserve">     </w:t>
      </w:r>
      <w:r w:rsidR="00FC1B4A" w:rsidRPr="00CD3F31">
        <w:rPr>
          <w:rFonts w:ascii="Times New Roman" w:hAnsi="Times New Roman"/>
          <w:b/>
          <w:lang w:val="hr-BA"/>
        </w:rPr>
        <w:t>GRADSKO VIJEĆE GRADA ŠIBENIKA</w:t>
      </w:r>
    </w:p>
    <w:p w14:paraId="7D3D0579" w14:textId="77777777" w:rsidR="00FC1B4A" w:rsidRDefault="00FC1B4A" w:rsidP="00FC1B4A">
      <w:pPr>
        <w:jc w:val="center"/>
        <w:rPr>
          <w:rFonts w:ascii="Times New Roman" w:hAnsi="Times New Roman"/>
          <w:lang w:val="hr-BA"/>
        </w:rPr>
      </w:pPr>
    </w:p>
    <w:p w14:paraId="2907F868" w14:textId="77777777" w:rsidR="00680208" w:rsidRDefault="00680208" w:rsidP="00FC1B4A">
      <w:pPr>
        <w:jc w:val="center"/>
        <w:rPr>
          <w:rFonts w:ascii="Times New Roman" w:hAnsi="Times New Roman"/>
          <w:lang w:val="hr-BA"/>
        </w:rPr>
      </w:pPr>
    </w:p>
    <w:p w14:paraId="31D17497" w14:textId="77777777" w:rsidR="003D3BC0" w:rsidRDefault="003D3BC0" w:rsidP="00FC1B4A">
      <w:pPr>
        <w:jc w:val="center"/>
        <w:rPr>
          <w:rFonts w:ascii="Times New Roman" w:hAnsi="Times New Roman"/>
          <w:lang w:val="hr-BA"/>
        </w:rPr>
      </w:pPr>
    </w:p>
    <w:p w14:paraId="4B729148" w14:textId="77777777" w:rsidR="00AB61A1" w:rsidRDefault="00AB61A1" w:rsidP="00FC1B4A">
      <w:pPr>
        <w:jc w:val="center"/>
        <w:rPr>
          <w:rFonts w:ascii="Times New Roman" w:hAnsi="Times New Roman"/>
          <w:lang w:val="hr-BA"/>
        </w:rPr>
      </w:pPr>
    </w:p>
    <w:p w14:paraId="2669E3D5" w14:textId="78F4CBAB" w:rsidR="0048773F" w:rsidRDefault="00FC1B4A" w:rsidP="0048773F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 w:rsidR="0048773F">
        <w:rPr>
          <w:rFonts w:ascii="Times New Roman" w:hAnsi="Times New Roman"/>
          <w:lang w:val="hr-HR"/>
        </w:rPr>
        <w:t xml:space="preserve">              </w:t>
      </w:r>
      <w:r w:rsidR="0074243C">
        <w:rPr>
          <w:rFonts w:ascii="Times New Roman" w:hAnsi="Times New Roman"/>
          <w:lang w:val="hr-HR"/>
        </w:rPr>
        <w:tab/>
      </w:r>
      <w:r w:rsidR="0074243C">
        <w:rPr>
          <w:rFonts w:ascii="Times New Roman" w:hAnsi="Times New Roman"/>
          <w:lang w:val="hr-HR"/>
        </w:rPr>
        <w:tab/>
      </w:r>
      <w:r w:rsidR="0048773F">
        <w:rPr>
          <w:rFonts w:ascii="Times New Roman" w:hAnsi="Times New Roman"/>
          <w:lang w:val="hr-HR"/>
        </w:rPr>
        <w:t xml:space="preserve"> PREDSJEDNIK </w:t>
      </w:r>
    </w:p>
    <w:p w14:paraId="47562DAF" w14:textId="77777777" w:rsidR="0048773F" w:rsidRDefault="0048773F" w:rsidP="0048773F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  <w:t xml:space="preserve">     dr.sc.  Dragan </w:t>
      </w:r>
      <w:proofErr w:type="spellStart"/>
      <w:r>
        <w:rPr>
          <w:rFonts w:ascii="Times New Roman" w:hAnsi="Times New Roman"/>
          <w:lang w:val="hr-HR"/>
        </w:rPr>
        <w:t>Zlatović</w:t>
      </w:r>
      <w:proofErr w:type="spellEnd"/>
      <w:r w:rsidRPr="00FD66B7">
        <w:rPr>
          <w:rFonts w:ascii="Times New Roman" w:hAnsi="Times New Roman"/>
          <w:lang w:val="hr-HR"/>
        </w:rPr>
        <w:t xml:space="preserve"> </w:t>
      </w:r>
    </w:p>
    <w:p w14:paraId="50235B1B" w14:textId="77777777" w:rsidR="0048773F" w:rsidRDefault="0048773F" w:rsidP="0048773F">
      <w:pPr>
        <w:rPr>
          <w:rFonts w:ascii="Times New Roman" w:hAnsi="Times New Roman"/>
          <w:lang w:val="hr-HR"/>
        </w:rPr>
      </w:pPr>
    </w:p>
    <w:p w14:paraId="778E8633" w14:textId="776AEE0D" w:rsidR="00C24115" w:rsidRDefault="00FC1B4A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  <w:t xml:space="preserve">   </w:t>
      </w:r>
      <w:r w:rsidR="003D3BC0">
        <w:rPr>
          <w:rFonts w:ascii="Times New Roman" w:hAnsi="Times New Roman"/>
          <w:lang w:val="hr-HR"/>
        </w:rPr>
        <w:t xml:space="preserve">  </w:t>
      </w:r>
      <w:r w:rsidR="002C6B77">
        <w:rPr>
          <w:rFonts w:ascii="Times New Roman" w:hAnsi="Times New Roman"/>
          <w:lang w:val="hr-HR"/>
        </w:rPr>
        <w:t xml:space="preserve"> </w:t>
      </w:r>
      <w:r w:rsidR="00F4701B">
        <w:rPr>
          <w:rFonts w:ascii="Times New Roman" w:hAnsi="Times New Roman"/>
          <w:lang w:val="hr-HR"/>
        </w:rPr>
        <w:t xml:space="preserve"> </w:t>
      </w:r>
    </w:p>
    <w:p w14:paraId="31BF50C8" w14:textId="77777777" w:rsidR="00171093" w:rsidRDefault="00C24115" w:rsidP="005821A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 w:rsidR="00950DAA">
        <w:rPr>
          <w:rFonts w:ascii="Times New Roman" w:hAnsi="Times New Roman"/>
          <w:lang w:val="hr-HR"/>
        </w:rPr>
        <w:tab/>
      </w:r>
      <w:r w:rsidR="00950DAA">
        <w:rPr>
          <w:rFonts w:ascii="Times New Roman" w:hAnsi="Times New Roman"/>
          <w:lang w:val="hr-HR"/>
        </w:rPr>
        <w:tab/>
      </w:r>
    </w:p>
    <w:p w14:paraId="138AE50C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5281AF69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422BCB66" w14:textId="77777777" w:rsidR="002B27BA" w:rsidRDefault="002B27BA" w:rsidP="005821A8">
      <w:pPr>
        <w:rPr>
          <w:rFonts w:ascii="Times New Roman" w:hAnsi="Times New Roman"/>
          <w:lang w:val="hr-HR"/>
        </w:rPr>
      </w:pPr>
    </w:p>
    <w:p w14:paraId="2526DBE7" w14:textId="411455C0" w:rsidR="00171093" w:rsidRDefault="00171093" w:rsidP="005821A8">
      <w:pPr>
        <w:rPr>
          <w:rFonts w:ascii="Times New Roman" w:hAnsi="Times New Roman"/>
          <w:lang w:val="hr-HR"/>
        </w:rPr>
      </w:pPr>
    </w:p>
    <w:p w14:paraId="453B6489" w14:textId="77777777" w:rsidR="0052437C" w:rsidRDefault="0052437C" w:rsidP="005821A8">
      <w:pPr>
        <w:rPr>
          <w:rFonts w:ascii="Times New Roman" w:hAnsi="Times New Roman"/>
          <w:lang w:val="hr-HR"/>
        </w:rPr>
      </w:pPr>
    </w:p>
    <w:p w14:paraId="3B9B8DC9" w14:textId="77777777" w:rsidR="0052437C" w:rsidRDefault="0052437C" w:rsidP="005821A8">
      <w:pPr>
        <w:rPr>
          <w:rFonts w:ascii="Times New Roman" w:hAnsi="Times New Roman"/>
          <w:lang w:val="hr-HR"/>
        </w:rPr>
      </w:pPr>
    </w:p>
    <w:p w14:paraId="41B59DE8" w14:textId="77777777" w:rsidR="00647850" w:rsidRDefault="00647850" w:rsidP="005821A8">
      <w:pPr>
        <w:rPr>
          <w:rFonts w:ascii="Times New Roman" w:hAnsi="Times New Roman"/>
          <w:lang w:val="hr-HR"/>
        </w:rPr>
      </w:pPr>
    </w:p>
    <w:p w14:paraId="5ECEEA35" w14:textId="77777777" w:rsidR="00ED743E" w:rsidRPr="00E456B9" w:rsidRDefault="00ED743E" w:rsidP="00973E23">
      <w:pPr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Obrazloženje</w:t>
      </w:r>
    </w:p>
    <w:p w14:paraId="42FBE36C" w14:textId="77777777" w:rsidR="00C73509" w:rsidRDefault="00C73509" w:rsidP="00E456B9">
      <w:pPr>
        <w:jc w:val="both"/>
        <w:rPr>
          <w:rFonts w:ascii="Times New Roman" w:hAnsi="Times New Roman"/>
          <w:lang w:val="hr-HR"/>
        </w:rPr>
      </w:pPr>
    </w:p>
    <w:p w14:paraId="54507CDA" w14:textId="77777777" w:rsidR="00F065B7" w:rsidRDefault="00F065B7" w:rsidP="00DF22AD">
      <w:pPr>
        <w:jc w:val="both"/>
        <w:rPr>
          <w:rFonts w:ascii="Times New Roman" w:hAnsi="Times New Roman"/>
          <w:lang w:val="hr-HR"/>
        </w:rPr>
      </w:pPr>
    </w:p>
    <w:p w14:paraId="2ED29023" w14:textId="74B09A3D" w:rsidR="00624513" w:rsidRDefault="003135C8" w:rsidP="00DF22AD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Č</w:t>
      </w:r>
      <w:r w:rsidR="00E57A74">
        <w:rPr>
          <w:rFonts w:ascii="Times New Roman" w:hAnsi="Times New Roman"/>
          <w:lang w:val="hr-HR"/>
        </w:rPr>
        <w:t>est. br.</w:t>
      </w:r>
      <w:r w:rsidR="009216F3">
        <w:rPr>
          <w:rFonts w:ascii="Times New Roman" w:hAnsi="Times New Roman"/>
          <w:lang w:val="hr-HR"/>
        </w:rPr>
        <w:t xml:space="preserve"> </w:t>
      </w:r>
      <w:r w:rsidR="006338BC">
        <w:rPr>
          <w:rFonts w:ascii="Times New Roman" w:hAnsi="Times New Roman"/>
          <w:lang w:val="hr-HR"/>
        </w:rPr>
        <w:t>1035/2</w:t>
      </w:r>
      <w:r w:rsidR="009216F3">
        <w:rPr>
          <w:rFonts w:ascii="Times New Roman" w:hAnsi="Times New Roman"/>
          <w:lang w:val="hr-HR"/>
        </w:rPr>
        <w:t xml:space="preserve"> K.O. </w:t>
      </w:r>
      <w:r w:rsidR="00225FB3">
        <w:rPr>
          <w:rFonts w:ascii="Times New Roman" w:hAnsi="Times New Roman"/>
          <w:lang w:val="hr-HR"/>
        </w:rPr>
        <w:t>Šibenik</w:t>
      </w:r>
      <w:r w:rsidR="00624513">
        <w:rPr>
          <w:rFonts w:ascii="Times New Roman" w:hAnsi="Times New Roman"/>
          <w:lang w:val="hr-HR"/>
        </w:rPr>
        <w:t>,</w:t>
      </w:r>
      <w:r w:rsidR="00824028" w:rsidRPr="00824028">
        <w:rPr>
          <w:rFonts w:ascii="Times New Roman" w:hAnsi="Times New Roman"/>
          <w:lang w:val="hr-BA"/>
        </w:rPr>
        <w:t xml:space="preserve"> </w:t>
      </w:r>
      <w:r w:rsidR="00BE2A2D">
        <w:rPr>
          <w:rFonts w:ascii="Times New Roman" w:hAnsi="Times New Roman"/>
          <w:lang w:val="hr-HR"/>
        </w:rPr>
        <w:t>površin</w:t>
      </w:r>
      <w:r w:rsidR="00824028">
        <w:rPr>
          <w:rFonts w:ascii="Times New Roman" w:hAnsi="Times New Roman"/>
          <w:lang w:val="hr-HR"/>
        </w:rPr>
        <w:t>e</w:t>
      </w:r>
      <w:r w:rsidR="00BE2A2D">
        <w:rPr>
          <w:rFonts w:ascii="Times New Roman" w:hAnsi="Times New Roman"/>
          <w:lang w:val="hr-HR"/>
        </w:rPr>
        <w:t xml:space="preserve"> od </w:t>
      </w:r>
      <w:r w:rsidR="006338BC">
        <w:rPr>
          <w:rFonts w:ascii="Times New Roman" w:hAnsi="Times New Roman"/>
          <w:lang w:val="hr-HR"/>
        </w:rPr>
        <w:t>62</w:t>
      </w:r>
      <w:r w:rsidR="00BE2A2D">
        <w:rPr>
          <w:rFonts w:ascii="Times New Roman" w:hAnsi="Times New Roman"/>
          <w:lang w:val="hr-BA"/>
        </w:rPr>
        <w:t xml:space="preserve"> m²</w:t>
      </w:r>
      <w:r w:rsidR="00B93433">
        <w:rPr>
          <w:rFonts w:ascii="Times New Roman" w:hAnsi="Times New Roman"/>
          <w:lang w:val="hr-BA"/>
        </w:rPr>
        <w:t>,</w:t>
      </w:r>
      <w:r w:rsidR="00BE2A2D">
        <w:rPr>
          <w:rFonts w:ascii="Times New Roman" w:hAnsi="Times New Roman"/>
          <w:lang w:val="hr-BA"/>
        </w:rPr>
        <w:t xml:space="preserve"> </w:t>
      </w:r>
      <w:r w:rsidR="00B93433">
        <w:rPr>
          <w:rFonts w:ascii="Times New Roman" w:hAnsi="Times New Roman"/>
          <w:lang w:val="hr-HR"/>
        </w:rPr>
        <w:t>i</w:t>
      </w:r>
      <w:r w:rsidR="006E4CBF">
        <w:rPr>
          <w:rFonts w:ascii="Times New Roman" w:hAnsi="Times New Roman"/>
          <w:lang w:val="hr-HR"/>
        </w:rPr>
        <w:t>zgubi</w:t>
      </w:r>
      <w:r w:rsidR="001B2D73">
        <w:rPr>
          <w:rFonts w:ascii="Times New Roman" w:hAnsi="Times New Roman"/>
          <w:lang w:val="hr-HR"/>
        </w:rPr>
        <w:t>la</w:t>
      </w:r>
      <w:r w:rsidR="006E4CBF">
        <w:rPr>
          <w:rFonts w:ascii="Times New Roman" w:hAnsi="Times New Roman"/>
          <w:lang w:val="hr-HR"/>
        </w:rPr>
        <w:t xml:space="preserve"> </w:t>
      </w:r>
      <w:r w:rsidR="00B93433">
        <w:rPr>
          <w:rFonts w:ascii="Times New Roman" w:hAnsi="Times New Roman"/>
          <w:lang w:val="hr-BA"/>
        </w:rPr>
        <w:t>je</w:t>
      </w:r>
      <w:r w:rsidR="00B93433">
        <w:rPr>
          <w:rFonts w:ascii="Times New Roman" w:hAnsi="Times New Roman"/>
          <w:lang w:val="hr-HR"/>
        </w:rPr>
        <w:t xml:space="preserve"> </w:t>
      </w:r>
      <w:r w:rsidR="006E4CBF">
        <w:rPr>
          <w:rFonts w:ascii="Times New Roman" w:hAnsi="Times New Roman"/>
          <w:lang w:val="hr-HR"/>
        </w:rPr>
        <w:t xml:space="preserve">svojstvo javnog </w:t>
      </w:r>
      <w:r w:rsidR="00FD66B7">
        <w:rPr>
          <w:rFonts w:ascii="Times New Roman" w:hAnsi="Times New Roman"/>
          <w:lang w:val="hr-HR"/>
        </w:rPr>
        <w:t>dobra</w:t>
      </w:r>
      <w:r w:rsidR="00F46A25">
        <w:rPr>
          <w:rFonts w:ascii="Times New Roman" w:hAnsi="Times New Roman"/>
          <w:lang w:val="hr-HR"/>
        </w:rPr>
        <w:t xml:space="preserve"> u općoj uporabi</w:t>
      </w:r>
      <w:r w:rsidR="00F43AB9">
        <w:rPr>
          <w:rFonts w:ascii="Times New Roman" w:hAnsi="Times New Roman"/>
          <w:lang w:val="hr-HR"/>
        </w:rPr>
        <w:t xml:space="preserve"> </w:t>
      </w:r>
      <w:r w:rsidR="00C06415">
        <w:rPr>
          <w:rFonts w:ascii="Times New Roman" w:hAnsi="Times New Roman"/>
          <w:lang w:val="hr-HR"/>
        </w:rPr>
        <w:t>-</w:t>
      </w:r>
      <w:r w:rsidR="00624513">
        <w:rPr>
          <w:rFonts w:ascii="Times New Roman" w:hAnsi="Times New Roman"/>
          <w:lang w:val="hr-HR"/>
        </w:rPr>
        <w:t xml:space="preserve"> dio </w:t>
      </w:r>
      <w:r w:rsidR="006338BC">
        <w:rPr>
          <w:rFonts w:ascii="Times New Roman" w:hAnsi="Times New Roman"/>
          <w:lang w:val="hr-HR"/>
        </w:rPr>
        <w:t>Korn</w:t>
      </w:r>
      <w:r>
        <w:rPr>
          <w:rFonts w:ascii="Times New Roman" w:hAnsi="Times New Roman"/>
          <w:lang w:val="hr-HR"/>
        </w:rPr>
        <w:t>a</w:t>
      </w:r>
      <w:r w:rsidR="006338BC">
        <w:rPr>
          <w:rFonts w:ascii="Times New Roman" w:hAnsi="Times New Roman"/>
          <w:lang w:val="hr-HR"/>
        </w:rPr>
        <w:t>tske ulice</w:t>
      </w:r>
      <w:r w:rsidR="00824028">
        <w:rPr>
          <w:rFonts w:ascii="Times New Roman" w:hAnsi="Times New Roman"/>
          <w:lang w:val="hr-HR"/>
        </w:rPr>
        <w:t xml:space="preserve"> </w:t>
      </w:r>
      <w:r w:rsidR="00225FB3">
        <w:rPr>
          <w:rFonts w:ascii="Times New Roman" w:hAnsi="Times New Roman"/>
          <w:lang w:val="hr-HR"/>
        </w:rPr>
        <w:t>u Šibeniku</w:t>
      </w:r>
      <w:r w:rsidR="00DB49E5">
        <w:rPr>
          <w:rFonts w:ascii="Times New Roman" w:hAnsi="Times New Roman"/>
          <w:lang w:val="hr-HR"/>
        </w:rPr>
        <w:t>.</w:t>
      </w:r>
      <w:r w:rsidR="004D07F1">
        <w:rPr>
          <w:rFonts w:ascii="Times New Roman" w:hAnsi="Times New Roman"/>
          <w:lang w:val="hr-HR"/>
        </w:rPr>
        <w:t xml:space="preserve"> </w:t>
      </w:r>
      <w:r w:rsidR="00DB2F07">
        <w:rPr>
          <w:rFonts w:ascii="Times New Roman" w:hAnsi="Times New Roman"/>
          <w:lang w:val="hr-HR"/>
        </w:rPr>
        <w:t>M</w:t>
      </w:r>
      <w:r w:rsidR="00647850">
        <w:rPr>
          <w:rFonts w:ascii="Times New Roman" w:hAnsi="Times New Roman"/>
          <w:lang w:val="hr-HR"/>
        </w:rPr>
        <w:t>ate</w:t>
      </w:r>
      <w:r w:rsidR="00DB2F07">
        <w:rPr>
          <w:rFonts w:ascii="Times New Roman" w:hAnsi="Times New Roman"/>
          <w:lang w:val="hr-HR"/>
        </w:rPr>
        <w:t>o</w:t>
      </w:r>
      <w:r w:rsidR="006338BC">
        <w:rPr>
          <w:rFonts w:ascii="Times New Roman" w:hAnsi="Times New Roman"/>
          <w:lang w:val="hr-HR"/>
        </w:rPr>
        <w:t xml:space="preserve"> Grgurica</w:t>
      </w:r>
      <w:r>
        <w:rPr>
          <w:rFonts w:ascii="Times New Roman" w:hAnsi="Times New Roman"/>
          <w:lang w:val="hr-HR"/>
        </w:rPr>
        <w:t xml:space="preserve"> </w:t>
      </w:r>
      <w:r w:rsidR="004D07F1">
        <w:rPr>
          <w:rFonts w:ascii="Times New Roman" w:hAnsi="Times New Roman"/>
          <w:lang w:val="hr-HR"/>
        </w:rPr>
        <w:t xml:space="preserve">zainteresiran je za kupnju </w:t>
      </w:r>
      <w:r>
        <w:rPr>
          <w:rFonts w:ascii="Times New Roman" w:hAnsi="Times New Roman"/>
          <w:lang w:val="hr-HR"/>
        </w:rPr>
        <w:t>predmetne</w:t>
      </w:r>
      <w:r w:rsidR="004D07F1">
        <w:rPr>
          <w:rFonts w:ascii="Times New Roman" w:hAnsi="Times New Roman"/>
          <w:lang w:val="hr-HR"/>
        </w:rPr>
        <w:t xml:space="preserve"> čestice </w:t>
      </w:r>
      <w:r w:rsidR="000411E3">
        <w:rPr>
          <w:rFonts w:ascii="Times New Roman" w:hAnsi="Times New Roman"/>
          <w:lang w:val="hr-HR"/>
        </w:rPr>
        <w:t>jer</w:t>
      </w:r>
      <w:r w:rsidR="006338BC">
        <w:rPr>
          <w:rFonts w:ascii="Times New Roman" w:hAnsi="Times New Roman"/>
          <w:lang w:val="hr-HR"/>
        </w:rPr>
        <w:t xml:space="preserve"> se </w:t>
      </w:r>
      <w:r>
        <w:rPr>
          <w:rFonts w:ascii="Times New Roman" w:hAnsi="Times New Roman"/>
          <w:lang w:val="hr-HR"/>
        </w:rPr>
        <w:t>ista</w:t>
      </w:r>
      <w:r w:rsidR="006338BC">
        <w:rPr>
          <w:rFonts w:ascii="Times New Roman" w:hAnsi="Times New Roman"/>
          <w:lang w:val="hr-HR"/>
        </w:rPr>
        <w:t xml:space="preserve"> nalazi između čest. br. 10</w:t>
      </w:r>
      <w:r w:rsidR="00A51FBF">
        <w:rPr>
          <w:rFonts w:ascii="Times New Roman" w:hAnsi="Times New Roman"/>
          <w:lang w:val="hr-HR"/>
        </w:rPr>
        <w:t>34</w:t>
      </w:r>
      <w:r w:rsidR="006338BC">
        <w:rPr>
          <w:rFonts w:ascii="Times New Roman" w:hAnsi="Times New Roman"/>
          <w:lang w:val="hr-HR"/>
        </w:rPr>
        <w:t>/</w:t>
      </w:r>
      <w:r w:rsidR="00A51FBF">
        <w:rPr>
          <w:rFonts w:ascii="Times New Roman" w:hAnsi="Times New Roman"/>
          <w:lang w:val="hr-HR"/>
        </w:rPr>
        <w:t>5 i</w:t>
      </w:r>
      <w:r w:rsidR="006338BC">
        <w:rPr>
          <w:rFonts w:ascii="Times New Roman" w:hAnsi="Times New Roman"/>
          <w:lang w:val="hr-HR"/>
        </w:rPr>
        <w:t xml:space="preserve"> čest. br. 1042/2</w:t>
      </w:r>
      <w:r w:rsidR="00A51FBF">
        <w:rPr>
          <w:rFonts w:ascii="Times New Roman" w:hAnsi="Times New Roman"/>
          <w:lang w:val="hr-HR"/>
        </w:rPr>
        <w:t xml:space="preserve"> </w:t>
      </w:r>
      <w:r w:rsidR="006338BC">
        <w:rPr>
          <w:rFonts w:ascii="Times New Roman" w:hAnsi="Times New Roman"/>
          <w:lang w:val="hr-HR"/>
        </w:rPr>
        <w:t xml:space="preserve"> K.O. Šibenik koje su vlasništvo </w:t>
      </w:r>
      <w:r w:rsidR="00FD2086">
        <w:rPr>
          <w:rFonts w:ascii="Times New Roman" w:hAnsi="Times New Roman"/>
          <w:lang w:val="hr-HR"/>
        </w:rPr>
        <w:t>obitelji</w:t>
      </w:r>
      <w:r w:rsidR="00DB2F07">
        <w:rPr>
          <w:rFonts w:ascii="Times New Roman" w:hAnsi="Times New Roman"/>
          <w:lang w:val="hr-HR"/>
        </w:rPr>
        <w:t xml:space="preserve"> </w:t>
      </w:r>
      <w:r w:rsidR="006338BC">
        <w:rPr>
          <w:rFonts w:ascii="Times New Roman" w:hAnsi="Times New Roman"/>
          <w:lang w:val="hr-HR"/>
        </w:rPr>
        <w:t xml:space="preserve">podnositelja zahtjeva te istu koriste za </w:t>
      </w:r>
      <w:r w:rsidR="00DB2F07">
        <w:rPr>
          <w:rFonts w:ascii="Times New Roman" w:hAnsi="Times New Roman"/>
          <w:lang w:val="hr-HR"/>
        </w:rPr>
        <w:t>svoje potrebe</w:t>
      </w:r>
      <w:r w:rsidR="006338BC">
        <w:rPr>
          <w:rFonts w:ascii="Times New Roman" w:hAnsi="Times New Roman"/>
          <w:lang w:val="hr-HR"/>
        </w:rPr>
        <w:t>.</w:t>
      </w:r>
      <w:r>
        <w:rPr>
          <w:rFonts w:ascii="Times New Roman" w:hAnsi="Times New Roman"/>
          <w:lang w:val="hr-HR"/>
        </w:rPr>
        <w:t xml:space="preserve"> </w:t>
      </w:r>
      <w:r w:rsidR="004D07F1">
        <w:rPr>
          <w:rFonts w:ascii="Times New Roman" w:hAnsi="Times New Roman"/>
          <w:lang w:val="hr-HR"/>
        </w:rPr>
        <w:t>P</w:t>
      </w:r>
      <w:r w:rsidR="00035848">
        <w:rPr>
          <w:rFonts w:ascii="Times New Roman" w:hAnsi="Times New Roman"/>
          <w:lang w:val="hr-HR"/>
        </w:rPr>
        <w:t>rema Zakonu o cestama čl. 103 st. 1. kad je trajno prestala potreba korištenja nerazvrstane</w:t>
      </w:r>
      <w:r w:rsidR="004D07F1">
        <w:rPr>
          <w:rFonts w:ascii="Times New Roman" w:hAnsi="Times New Roman"/>
          <w:lang w:val="hr-HR"/>
        </w:rPr>
        <w:t xml:space="preserve"> ceste</w:t>
      </w:r>
      <w:r w:rsidR="00035848">
        <w:rPr>
          <w:rFonts w:ascii="Times New Roman" w:hAnsi="Times New Roman"/>
          <w:lang w:val="hr-HR"/>
        </w:rPr>
        <w:t xml:space="preserve"> ili njezinog djela može joj se ukinuti status javnog dobra u općoj uporabi, što je slučaj s</w:t>
      </w:r>
      <w:r>
        <w:rPr>
          <w:rFonts w:ascii="Times New Roman" w:hAnsi="Times New Roman"/>
          <w:lang w:val="hr-HR"/>
        </w:rPr>
        <w:t xml:space="preserve"> </w:t>
      </w:r>
      <w:r w:rsidR="00035848">
        <w:rPr>
          <w:rFonts w:ascii="Times New Roman" w:hAnsi="Times New Roman"/>
          <w:lang w:val="hr-HR"/>
        </w:rPr>
        <w:t xml:space="preserve">čest. br. </w:t>
      </w:r>
      <w:r w:rsidR="006338BC">
        <w:rPr>
          <w:rFonts w:ascii="Times New Roman" w:hAnsi="Times New Roman"/>
          <w:lang w:val="hr-HR"/>
        </w:rPr>
        <w:t>1035/2</w:t>
      </w:r>
      <w:r>
        <w:rPr>
          <w:rFonts w:ascii="Times New Roman" w:hAnsi="Times New Roman"/>
          <w:lang w:val="hr-HR"/>
        </w:rPr>
        <w:t xml:space="preserve"> </w:t>
      </w:r>
      <w:r w:rsidR="00035848">
        <w:rPr>
          <w:rFonts w:ascii="Times New Roman" w:hAnsi="Times New Roman"/>
          <w:lang w:val="hr-HR"/>
        </w:rPr>
        <w:t xml:space="preserve"> K.O. Šibenik.</w:t>
      </w:r>
    </w:p>
    <w:p w14:paraId="5EF0597E" w14:textId="77777777" w:rsidR="00624513" w:rsidRDefault="00624513" w:rsidP="00DF22AD">
      <w:pPr>
        <w:jc w:val="both"/>
        <w:rPr>
          <w:rFonts w:ascii="Times New Roman" w:hAnsi="Times New Roman"/>
          <w:lang w:val="hr-HR"/>
        </w:rPr>
      </w:pPr>
    </w:p>
    <w:p w14:paraId="45A61B41" w14:textId="1F3796D6" w:rsidR="001C101B" w:rsidRDefault="003346AC" w:rsidP="00DF22AD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Slijedom</w:t>
      </w:r>
      <w:r w:rsidR="00F065B7">
        <w:rPr>
          <w:rFonts w:ascii="Times New Roman" w:hAnsi="Times New Roman"/>
          <w:lang w:val="hr-HR"/>
        </w:rPr>
        <w:t xml:space="preserve"> n</w:t>
      </w:r>
      <w:r>
        <w:rPr>
          <w:rFonts w:ascii="Times New Roman" w:hAnsi="Times New Roman"/>
          <w:lang w:val="hr-HR"/>
        </w:rPr>
        <w:t>a</w:t>
      </w:r>
      <w:r w:rsidR="00F065B7">
        <w:rPr>
          <w:rFonts w:ascii="Times New Roman" w:hAnsi="Times New Roman"/>
          <w:lang w:val="hr-HR"/>
        </w:rPr>
        <w:t>vedenog</w:t>
      </w:r>
      <w:r w:rsidR="00055572">
        <w:rPr>
          <w:rFonts w:ascii="Times New Roman" w:hAnsi="Times New Roman"/>
          <w:lang w:val="hr-HR"/>
        </w:rPr>
        <w:t>,</w:t>
      </w:r>
      <w:r w:rsidR="00F065B7">
        <w:rPr>
          <w:rFonts w:ascii="Times New Roman" w:hAnsi="Times New Roman"/>
          <w:lang w:val="hr-HR"/>
        </w:rPr>
        <w:t xml:space="preserve"> budući da</w:t>
      </w:r>
      <w:r w:rsidR="002B27BA">
        <w:rPr>
          <w:rFonts w:ascii="Times New Roman" w:hAnsi="Times New Roman"/>
          <w:lang w:val="hr-HR"/>
        </w:rPr>
        <w:t xml:space="preserve"> </w:t>
      </w:r>
      <w:r w:rsidR="003135C8">
        <w:rPr>
          <w:rFonts w:ascii="Times New Roman" w:hAnsi="Times New Roman"/>
          <w:lang w:val="hr-HR"/>
        </w:rPr>
        <w:t>je predmetna čestica</w:t>
      </w:r>
      <w:r w:rsidR="00624513">
        <w:rPr>
          <w:rFonts w:ascii="Times New Roman" w:hAnsi="Times New Roman"/>
          <w:lang w:val="hr-HR"/>
        </w:rPr>
        <w:t xml:space="preserve"> izgubi</w:t>
      </w:r>
      <w:r w:rsidR="003135C8">
        <w:rPr>
          <w:rFonts w:ascii="Times New Roman" w:hAnsi="Times New Roman"/>
          <w:lang w:val="hr-HR"/>
        </w:rPr>
        <w:t>la</w:t>
      </w:r>
      <w:r w:rsidR="00624513">
        <w:rPr>
          <w:rFonts w:ascii="Times New Roman" w:hAnsi="Times New Roman"/>
          <w:lang w:val="hr-HR"/>
        </w:rPr>
        <w:t xml:space="preserve"> svojstvo javnog dobro</w:t>
      </w:r>
      <w:r w:rsidR="00B328C3">
        <w:rPr>
          <w:rFonts w:ascii="Times New Roman" w:hAnsi="Times New Roman"/>
          <w:lang w:val="hr-HR"/>
        </w:rPr>
        <w:t xml:space="preserve">, </w:t>
      </w:r>
      <w:r w:rsidR="00FF0BBF">
        <w:rPr>
          <w:rFonts w:ascii="Times New Roman" w:hAnsi="Times New Roman"/>
          <w:lang w:val="hr-HR"/>
        </w:rPr>
        <w:t xml:space="preserve">predlaže se donošenje </w:t>
      </w:r>
      <w:r w:rsidR="006338BC">
        <w:rPr>
          <w:rFonts w:ascii="Times New Roman" w:hAnsi="Times New Roman"/>
          <w:lang w:val="hr-HR"/>
        </w:rPr>
        <w:t>odluke</w:t>
      </w:r>
      <w:r w:rsidR="00FF0BBF">
        <w:rPr>
          <w:rFonts w:ascii="Times New Roman" w:hAnsi="Times New Roman"/>
          <w:lang w:val="hr-HR"/>
        </w:rPr>
        <w:t xml:space="preserve"> o ukidanju statusa javnog dobra na </w:t>
      </w:r>
      <w:r w:rsidR="006338BC">
        <w:rPr>
          <w:rFonts w:ascii="Times New Roman" w:hAnsi="Times New Roman"/>
          <w:lang w:val="hr-HR"/>
        </w:rPr>
        <w:t>predmetnoj</w:t>
      </w:r>
      <w:r w:rsidR="004C3C7F">
        <w:rPr>
          <w:rFonts w:ascii="Times New Roman" w:hAnsi="Times New Roman"/>
          <w:lang w:val="hr-HR"/>
        </w:rPr>
        <w:t xml:space="preserve"> čestic</w:t>
      </w:r>
      <w:r w:rsidR="006338BC">
        <w:rPr>
          <w:rFonts w:ascii="Times New Roman" w:hAnsi="Times New Roman"/>
          <w:lang w:val="hr-HR"/>
        </w:rPr>
        <w:t>i</w:t>
      </w:r>
      <w:r w:rsidR="004D07F1">
        <w:rPr>
          <w:rFonts w:ascii="Times New Roman" w:hAnsi="Times New Roman"/>
          <w:lang w:val="hr-HR"/>
        </w:rPr>
        <w:t>,</w:t>
      </w:r>
      <w:r w:rsidR="004C3C7F">
        <w:rPr>
          <w:rFonts w:ascii="Times New Roman" w:hAnsi="Times New Roman"/>
          <w:lang w:val="hr-HR"/>
        </w:rPr>
        <w:t xml:space="preserve"> kako je to opisano u dispozitivu odluke.</w:t>
      </w:r>
    </w:p>
    <w:p w14:paraId="10705659" w14:textId="77777777" w:rsidR="00CD3F31" w:rsidRDefault="00CD3F31" w:rsidP="00DF22AD">
      <w:pPr>
        <w:jc w:val="both"/>
        <w:rPr>
          <w:rFonts w:ascii="Times New Roman" w:hAnsi="Times New Roman"/>
          <w:lang w:val="hr-HR"/>
        </w:rPr>
      </w:pPr>
    </w:p>
    <w:p w14:paraId="40AD3D9E" w14:textId="77777777" w:rsidR="00E456B9" w:rsidRDefault="00E456B9" w:rsidP="00DF22AD">
      <w:pPr>
        <w:jc w:val="both"/>
        <w:rPr>
          <w:rFonts w:ascii="Times New Roman" w:hAnsi="Times New Roman"/>
          <w:lang w:val="hr-HR"/>
        </w:rPr>
      </w:pPr>
    </w:p>
    <w:sectPr w:rsidR="00E45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B4F34" w14:textId="77777777" w:rsidR="00263C01" w:rsidRDefault="00263C01">
      <w:r>
        <w:separator/>
      </w:r>
    </w:p>
  </w:endnote>
  <w:endnote w:type="continuationSeparator" w:id="0">
    <w:p w14:paraId="560A7D23" w14:textId="77777777" w:rsidR="00263C01" w:rsidRDefault="0026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EBDB8" w14:textId="77777777" w:rsidR="00263C01" w:rsidRDefault="00263C01">
      <w:r>
        <w:separator/>
      </w:r>
    </w:p>
  </w:footnote>
  <w:footnote w:type="continuationSeparator" w:id="0">
    <w:p w14:paraId="2204B581" w14:textId="77777777" w:rsidR="00263C01" w:rsidRDefault="00263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06A"/>
    <w:multiLevelType w:val="hybridMultilevel"/>
    <w:tmpl w:val="4F306190"/>
    <w:lvl w:ilvl="0" w:tplc="A40607F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4DF1041"/>
    <w:multiLevelType w:val="hybridMultilevel"/>
    <w:tmpl w:val="7D6C09F2"/>
    <w:lvl w:ilvl="0" w:tplc="041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E36A56"/>
    <w:multiLevelType w:val="multilevel"/>
    <w:tmpl w:val="873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301CEC"/>
    <w:multiLevelType w:val="hybridMultilevel"/>
    <w:tmpl w:val="778ED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56D97"/>
    <w:multiLevelType w:val="hybridMultilevel"/>
    <w:tmpl w:val="3C22305C"/>
    <w:lvl w:ilvl="0" w:tplc="EB666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A2EFE"/>
    <w:multiLevelType w:val="multilevel"/>
    <w:tmpl w:val="778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0145680">
    <w:abstractNumId w:val="1"/>
  </w:num>
  <w:num w:numId="2" w16cid:durableId="1817379561">
    <w:abstractNumId w:val="2"/>
  </w:num>
  <w:num w:numId="3" w16cid:durableId="1562785145">
    <w:abstractNumId w:val="4"/>
  </w:num>
  <w:num w:numId="4" w16cid:durableId="407845520">
    <w:abstractNumId w:val="3"/>
  </w:num>
  <w:num w:numId="5" w16cid:durableId="1485926316">
    <w:abstractNumId w:val="5"/>
  </w:num>
  <w:num w:numId="6" w16cid:durableId="1716927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F2"/>
    <w:rsid w:val="00000A51"/>
    <w:rsid w:val="00027624"/>
    <w:rsid w:val="00035848"/>
    <w:rsid w:val="000411E3"/>
    <w:rsid w:val="00050E13"/>
    <w:rsid w:val="00055572"/>
    <w:rsid w:val="000905EC"/>
    <w:rsid w:val="00095938"/>
    <w:rsid w:val="000C3AAD"/>
    <w:rsid w:val="000D3E6E"/>
    <w:rsid w:val="000E4FDF"/>
    <w:rsid w:val="001019B6"/>
    <w:rsid w:val="0010578C"/>
    <w:rsid w:val="00107CF2"/>
    <w:rsid w:val="00134510"/>
    <w:rsid w:val="001350A0"/>
    <w:rsid w:val="00144F4A"/>
    <w:rsid w:val="00146CEE"/>
    <w:rsid w:val="00171093"/>
    <w:rsid w:val="00176B1B"/>
    <w:rsid w:val="001B2D73"/>
    <w:rsid w:val="001C101B"/>
    <w:rsid w:val="001C3B36"/>
    <w:rsid w:val="001D03BD"/>
    <w:rsid w:val="00206BC5"/>
    <w:rsid w:val="00225FB3"/>
    <w:rsid w:val="00261FF5"/>
    <w:rsid w:val="00263C01"/>
    <w:rsid w:val="0027648C"/>
    <w:rsid w:val="002B27BA"/>
    <w:rsid w:val="002C294E"/>
    <w:rsid w:val="002C6B77"/>
    <w:rsid w:val="002C7B0E"/>
    <w:rsid w:val="002D7664"/>
    <w:rsid w:val="002F0C5E"/>
    <w:rsid w:val="003135C8"/>
    <w:rsid w:val="00317721"/>
    <w:rsid w:val="00333FB5"/>
    <w:rsid w:val="003346AC"/>
    <w:rsid w:val="00334BF7"/>
    <w:rsid w:val="00341655"/>
    <w:rsid w:val="00367F20"/>
    <w:rsid w:val="00383AA4"/>
    <w:rsid w:val="00384E9F"/>
    <w:rsid w:val="003B3751"/>
    <w:rsid w:val="003D3BC0"/>
    <w:rsid w:val="00402031"/>
    <w:rsid w:val="0041024B"/>
    <w:rsid w:val="00464D9F"/>
    <w:rsid w:val="0048773F"/>
    <w:rsid w:val="004C3C7F"/>
    <w:rsid w:val="004D07F1"/>
    <w:rsid w:val="004E57B5"/>
    <w:rsid w:val="005136D9"/>
    <w:rsid w:val="00516EF4"/>
    <w:rsid w:val="0052437C"/>
    <w:rsid w:val="00533EE3"/>
    <w:rsid w:val="00554976"/>
    <w:rsid w:val="005745FD"/>
    <w:rsid w:val="00574F77"/>
    <w:rsid w:val="005821A8"/>
    <w:rsid w:val="005B45F7"/>
    <w:rsid w:val="005D5467"/>
    <w:rsid w:val="005F0ACB"/>
    <w:rsid w:val="00624513"/>
    <w:rsid w:val="006338BC"/>
    <w:rsid w:val="0063546D"/>
    <w:rsid w:val="00647850"/>
    <w:rsid w:val="00650AC3"/>
    <w:rsid w:val="00667B3D"/>
    <w:rsid w:val="00674467"/>
    <w:rsid w:val="00680208"/>
    <w:rsid w:val="00694CAF"/>
    <w:rsid w:val="006952C6"/>
    <w:rsid w:val="006C255C"/>
    <w:rsid w:val="006D6C4C"/>
    <w:rsid w:val="006E0BDD"/>
    <w:rsid w:val="006E4CBF"/>
    <w:rsid w:val="006E6F31"/>
    <w:rsid w:val="00714820"/>
    <w:rsid w:val="00724702"/>
    <w:rsid w:val="0074243C"/>
    <w:rsid w:val="007530F8"/>
    <w:rsid w:val="00780701"/>
    <w:rsid w:val="007A1193"/>
    <w:rsid w:val="007C1BF0"/>
    <w:rsid w:val="0081353A"/>
    <w:rsid w:val="00821644"/>
    <w:rsid w:val="00824028"/>
    <w:rsid w:val="008472D4"/>
    <w:rsid w:val="00891267"/>
    <w:rsid w:val="008A0D6A"/>
    <w:rsid w:val="008A2781"/>
    <w:rsid w:val="008D3B40"/>
    <w:rsid w:val="008D51EE"/>
    <w:rsid w:val="00904A86"/>
    <w:rsid w:val="00906330"/>
    <w:rsid w:val="00907DC1"/>
    <w:rsid w:val="009216F3"/>
    <w:rsid w:val="00941672"/>
    <w:rsid w:val="00950DAA"/>
    <w:rsid w:val="00972403"/>
    <w:rsid w:val="00972960"/>
    <w:rsid w:val="00973E23"/>
    <w:rsid w:val="00993C38"/>
    <w:rsid w:val="009976D6"/>
    <w:rsid w:val="009A7B0E"/>
    <w:rsid w:val="009B289C"/>
    <w:rsid w:val="009B5156"/>
    <w:rsid w:val="009C1A0F"/>
    <w:rsid w:val="009C245A"/>
    <w:rsid w:val="009C6B6B"/>
    <w:rsid w:val="009D5DC8"/>
    <w:rsid w:val="009F33E7"/>
    <w:rsid w:val="00A51FBF"/>
    <w:rsid w:val="00A634D9"/>
    <w:rsid w:val="00A8446F"/>
    <w:rsid w:val="00A84980"/>
    <w:rsid w:val="00AA403E"/>
    <w:rsid w:val="00AB61A1"/>
    <w:rsid w:val="00AF6423"/>
    <w:rsid w:val="00B13581"/>
    <w:rsid w:val="00B30C83"/>
    <w:rsid w:val="00B328C3"/>
    <w:rsid w:val="00B34749"/>
    <w:rsid w:val="00B42D77"/>
    <w:rsid w:val="00B7134E"/>
    <w:rsid w:val="00B849EB"/>
    <w:rsid w:val="00B85E4A"/>
    <w:rsid w:val="00B93433"/>
    <w:rsid w:val="00BA7664"/>
    <w:rsid w:val="00BD456F"/>
    <w:rsid w:val="00BE2A2D"/>
    <w:rsid w:val="00BE2DD8"/>
    <w:rsid w:val="00BF45FD"/>
    <w:rsid w:val="00C06415"/>
    <w:rsid w:val="00C24115"/>
    <w:rsid w:val="00C30991"/>
    <w:rsid w:val="00C73509"/>
    <w:rsid w:val="00CD30BC"/>
    <w:rsid w:val="00CD3F31"/>
    <w:rsid w:val="00CE68CA"/>
    <w:rsid w:val="00CF0619"/>
    <w:rsid w:val="00CF2441"/>
    <w:rsid w:val="00CF444D"/>
    <w:rsid w:val="00D225DD"/>
    <w:rsid w:val="00D352AD"/>
    <w:rsid w:val="00D516F1"/>
    <w:rsid w:val="00D71948"/>
    <w:rsid w:val="00D91B12"/>
    <w:rsid w:val="00DB2F07"/>
    <w:rsid w:val="00DB49E5"/>
    <w:rsid w:val="00DC1689"/>
    <w:rsid w:val="00DD3D3E"/>
    <w:rsid w:val="00DE1984"/>
    <w:rsid w:val="00DF22AD"/>
    <w:rsid w:val="00E456B9"/>
    <w:rsid w:val="00E57A74"/>
    <w:rsid w:val="00ED743E"/>
    <w:rsid w:val="00EF3C6A"/>
    <w:rsid w:val="00F065B7"/>
    <w:rsid w:val="00F43AB9"/>
    <w:rsid w:val="00F46A25"/>
    <w:rsid w:val="00F4701B"/>
    <w:rsid w:val="00F765AB"/>
    <w:rsid w:val="00F84821"/>
    <w:rsid w:val="00FB4AA7"/>
    <w:rsid w:val="00FC1B4A"/>
    <w:rsid w:val="00FD2086"/>
    <w:rsid w:val="00FD232A"/>
    <w:rsid w:val="00FD66B7"/>
    <w:rsid w:val="00FE1877"/>
    <w:rsid w:val="00FF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66E1E"/>
  <w15:chartTrackingRefBased/>
  <w15:docId w15:val="{C63D07EE-D6F8-4CEE-AAEB-F1C8140A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2">
    <w:name w:val="Char2"/>
    <w:semiHidden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Char1">
    <w:name w:val="Char1"/>
    <w:semiHidden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Podnoje">
    <w:name w:val="foot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Char">
    <w:name w:val="Char"/>
    <w:rPr>
      <w:rFonts w:ascii="Arial" w:eastAsia="Times New Roman" w:hAnsi="Arial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>Hewlett-Packard Company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mvucenovic</dc:creator>
  <cp:keywords/>
  <cp:lastModifiedBy>Mira Vudrag Kulić</cp:lastModifiedBy>
  <cp:revision>13</cp:revision>
  <cp:lastPrinted>2023-06-20T11:54:00Z</cp:lastPrinted>
  <dcterms:created xsi:type="dcterms:W3CDTF">2023-03-09T07:58:00Z</dcterms:created>
  <dcterms:modified xsi:type="dcterms:W3CDTF">2023-06-20T11:55:00Z</dcterms:modified>
</cp:coreProperties>
</file>